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50C0C" w:rsidRPr="004F0147" w:rsidRDefault="00C50C0C" w:rsidP="001C279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tbl>
      <w:tblPr>
        <w:tblStyle w:val="a9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672"/>
        <w:gridCol w:w="4673"/>
      </w:tblGrid>
      <w:tr w:rsidR="001C2799" w:rsidTr="001C2799">
        <w:tc>
          <w:tcPr>
            <w:tcW w:w="4672" w:type="dxa"/>
          </w:tcPr>
          <w:p w:rsidR="001C2799" w:rsidRDefault="001C2799" w:rsidP="00C50C0C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4673" w:type="dxa"/>
          </w:tcPr>
          <w:p w:rsidR="001C2799" w:rsidRPr="009A13B4" w:rsidRDefault="001C2799" w:rsidP="009A13B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A13B4">
              <w:rPr>
                <w:rFonts w:ascii="Times New Roman" w:hAnsi="Times New Roman" w:cs="Times New Roman"/>
                <w:sz w:val="28"/>
                <w:szCs w:val="28"/>
              </w:rPr>
              <w:t>Приложение 1</w:t>
            </w:r>
          </w:p>
          <w:p w:rsidR="001C2799" w:rsidRPr="001C2799" w:rsidRDefault="001C2799" w:rsidP="009A13B4">
            <w:r w:rsidRPr="009A13B4">
              <w:rPr>
                <w:rFonts w:ascii="Times New Roman" w:hAnsi="Times New Roman" w:cs="Times New Roman"/>
                <w:sz w:val="28"/>
                <w:szCs w:val="28"/>
              </w:rPr>
              <w:t>к административному регламенту предоставления муниципальной услуги «</w:t>
            </w:r>
            <w:r w:rsidR="00F90582" w:rsidRPr="00F90582">
              <w:rPr>
                <w:rFonts w:ascii="Times New Roman" w:hAnsi="Times New Roman" w:cs="Times New Roman"/>
                <w:color w:val="000000"/>
                <w:kern w:val="3"/>
                <w:sz w:val="28"/>
                <w:szCs w:val="28"/>
              </w:rPr>
              <w:t>Предоставление в собственность, аренду, безвозмездное пользование земельного участка, находящихся в государственной или муниципальной собственности, без проведения торгов</w:t>
            </w:r>
            <w:r w:rsidRPr="009A13B4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</w:tr>
    </w:tbl>
    <w:p w:rsidR="00C50C0C" w:rsidRDefault="00C50C0C" w:rsidP="009A13B4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CF1C8C" w:rsidRPr="009A13B4" w:rsidRDefault="00CF1C8C" w:rsidP="009A13B4">
      <w:pPr>
        <w:spacing w:line="240" w:lineRule="auto"/>
      </w:pPr>
    </w:p>
    <w:p w:rsidR="00C50C0C" w:rsidRPr="009A13B4" w:rsidRDefault="00C50C0C" w:rsidP="009A13B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A13B4">
        <w:rPr>
          <w:rFonts w:ascii="Times New Roman" w:hAnsi="Times New Roman" w:cs="Times New Roman"/>
          <w:b/>
          <w:sz w:val="28"/>
          <w:szCs w:val="28"/>
        </w:rPr>
        <w:t>ПЕРЕЧЕНЬ</w:t>
      </w:r>
    </w:p>
    <w:p w:rsidR="00C50C0C" w:rsidRPr="009A13B4" w:rsidRDefault="00C50C0C" w:rsidP="009A13B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A13B4">
        <w:rPr>
          <w:rFonts w:ascii="Times New Roman" w:hAnsi="Times New Roman" w:cs="Times New Roman"/>
          <w:b/>
          <w:sz w:val="28"/>
          <w:szCs w:val="28"/>
        </w:rPr>
        <w:t>условных обозначений и сокращений</w:t>
      </w:r>
    </w:p>
    <w:p w:rsidR="00C50C0C" w:rsidRDefault="00C50C0C" w:rsidP="009A13B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A13B4" w:rsidRPr="009A13B4" w:rsidRDefault="009A13B4" w:rsidP="009A13B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D2116" w:rsidRPr="00F90582" w:rsidRDefault="00F90582" w:rsidP="00F9058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90582">
        <w:rPr>
          <w:rFonts w:ascii="Times New Roman" w:hAnsi="Times New Roman" w:cs="Times New Roman"/>
          <w:sz w:val="28"/>
          <w:szCs w:val="28"/>
        </w:rPr>
        <w:t xml:space="preserve">1. </w:t>
      </w:r>
      <w:r w:rsidR="008958F3" w:rsidRPr="00F90582">
        <w:rPr>
          <w:rFonts w:ascii="Times New Roman" w:hAnsi="Times New Roman" w:cs="Times New Roman"/>
          <w:sz w:val="28"/>
          <w:szCs w:val="28"/>
        </w:rPr>
        <w:t xml:space="preserve">Регламент – административный регламент предоставления администрацией </w:t>
      </w:r>
      <w:r w:rsidRPr="00F90582">
        <w:rPr>
          <w:rFonts w:ascii="Times New Roman" w:hAnsi="Times New Roman" w:cs="Times New Roman"/>
          <w:sz w:val="28"/>
          <w:szCs w:val="28"/>
        </w:rPr>
        <w:t xml:space="preserve">Темрюкского городского поселения Темрюкского муниципального района Краснодарского края </w:t>
      </w:r>
      <w:r w:rsidR="008958F3" w:rsidRPr="00F90582">
        <w:rPr>
          <w:rFonts w:ascii="Times New Roman" w:hAnsi="Times New Roman" w:cs="Times New Roman"/>
          <w:sz w:val="28"/>
          <w:szCs w:val="28"/>
        </w:rPr>
        <w:t>муниципальной услуги «</w:t>
      </w:r>
      <w:r w:rsidRPr="00F90582">
        <w:rPr>
          <w:rFonts w:ascii="Times New Roman" w:hAnsi="Times New Roman" w:cs="Times New Roman"/>
          <w:color w:val="000000"/>
          <w:kern w:val="3"/>
          <w:sz w:val="28"/>
          <w:szCs w:val="28"/>
        </w:rPr>
        <w:t>Предоставление в собственность, аренду, безвозмездное пользование земельного участка, находящихся в государственной или муниципальной собственности, без проведения торгов</w:t>
      </w:r>
      <w:r w:rsidR="008958F3" w:rsidRPr="00F90582">
        <w:rPr>
          <w:rFonts w:ascii="Times New Roman" w:hAnsi="Times New Roman" w:cs="Times New Roman"/>
          <w:sz w:val="28"/>
          <w:szCs w:val="28"/>
        </w:rPr>
        <w:t>».</w:t>
      </w:r>
    </w:p>
    <w:p w:rsidR="008958F3" w:rsidRPr="00F90582" w:rsidRDefault="00F90582" w:rsidP="00F9058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90582">
        <w:rPr>
          <w:rFonts w:ascii="Times New Roman" w:hAnsi="Times New Roman" w:cs="Times New Roman"/>
          <w:sz w:val="28"/>
          <w:szCs w:val="28"/>
        </w:rPr>
        <w:t xml:space="preserve">2. </w:t>
      </w:r>
      <w:r w:rsidR="008958F3" w:rsidRPr="00F90582">
        <w:rPr>
          <w:rFonts w:ascii="Times New Roman" w:hAnsi="Times New Roman" w:cs="Times New Roman"/>
          <w:sz w:val="28"/>
          <w:szCs w:val="28"/>
        </w:rPr>
        <w:t xml:space="preserve">Муниципальная услуга – муниципальная услуга по предоставлению </w:t>
      </w:r>
      <w:r w:rsidRPr="00F90582">
        <w:rPr>
          <w:rFonts w:ascii="Times New Roman" w:hAnsi="Times New Roman" w:cs="Times New Roman"/>
          <w:color w:val="000000"/>
          <w:kern w:val="3"/>
          <w:sz w:val="28"/>
          <w:szCs w:val="28"/>
        </w:rPr>
        <w:t>в собственность, аренду, безвозмездное пользование земельного участка, находящихся в государственной или муниципальной собственности, без проведения торгов</w:t>
      </w:r>
      <w:r w:rsidR="008958F3" w:rsidRPr="00F90582">
        <w:rPr>
          <w:rFonts w:ascii="Times New Roman" w:hAnsi="Times New Roman" w:cs="Times New Roman"/>
          <w:sz w:val="28"/>
          <w:szCs w:val="28"/>
        </w:rPr>
        <w:t>.</w:t>
      </w:r>
    </w:p>
    <w:p w:rsidR="00F90582" w:rsidRPr="00F90582" w:rsidRDefault="00F90582" w:rsidP="00F9058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90582">
        <w:rPr>
          <w:rFonts w:ascii="Times New Roman" w:hAnsi="Times New Roman" w:cs="Times New Roman"/>
          <w:sz w:val="28"/>
          <w:szCs w:val="28"/>
        </w:rPr>
        <w:t>3. Администрация - администрация Темрюкского городского поселения Темрюкского муниципального района Краснодарского края.</w:t>
      </w:r>
    </w:p>
    <w:p w:rsidR="008958F3" w:rsidRPr="00F90582" w:rsidRDefault="00F90582" w:rsidP="00F9058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90582">
        <w:rPr>
          <w:rFonts w:ascii="Times New Roman" w:hAnsi="Times New Roman" w:cs="Times New Roman"/>
          <w:sz w:val="28"/>
          <w:szCs w:val="28"/>
        </w:rPr>
        <w:t xml:space="preserve">4. </w:t>
      </w:r>
      <w:r w:rsidR="008958F3" w:rsidRPr="00F90582">
        <w:rPr>
          <w:rFonts w:ascii="Times New Roman" w:hAnsi="Times New Roman" w:cs="Times New Roman"/>
          <w:sz w:val="28"/>
          <w:szCs w:val="28"/>
        </w:rPr>
        <w:t xml:space="preserve">Уполномоченный орган – </w:t>
      </w:r>
      <w:r w:rsidRPr="00F90582">
        <w:rPr>
          <w:rFonts w:ascii="Times New Roman" w:hAnsi="Times New Roman" w:cs="Times New Roman"/>
          <w:sz w:val="28"/>
          <w:szCs w:val="28"/>
        </w:rPr>
        <w:t>отдел по вопросам земельных отношений и агропромышленного комплекса администрации Темрюкского городского поселения Темрюкского муниципального района Краснодарского края</w:t>
      </w:r>
      <w:r w:rsidR="008958F3" w:rsidRPr="00F90582">
        <w:rPr>
          <w:rFonts w:ascii="Times New Roman" w:hAnsi="Times New Roman" w:cs="Times New Roman"/>
          <w:sz w:val="28"/>
          <w:szCs w:val="28"/>
        </w:rPr>
        <w:t>.</w:t>
      </w:r>
    </w:p>
    <w:p w:rsidR="00F90582" w:rsidRPr="00F90582" w:rsidRDefault="00F90582" w:rsidP="00F9058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90582">
        <w:rPr>
          <w:rFonts w:ascii="Times New Roman" w:hAnsi="Times New Roman" w:cs="Times New Roman"/>
          <w:sz w:val="28"/>
          <w:szCs w:val="28"/>
        </w:rPr>
        <w:t>5. Категории (признаки) заявителей – категории (признаки) заявителей, сведения о которых размещаются в реестре услуг и в федеральной государственной информационной системе «Единый портал государственных и муниципальных услуг (функций)», и (или) на региональном портале государственных и муниципальных услуг Краснодарского края в информационно-телекоммуникационной сети «Интернет».</w:t>
      </w:r>
    </w:p>
    <w:p w:rsidR="00F90582" w:rsidRPr="00F90582" w:rsidRDefault="00F90582" w:rsidP="00F9058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90582">
        <w:rPr>
          <w:rFonts w:ascii="Times New Roman" w:hAnsi="Times New Roman" w:cs="Times New Roman"/>
          <w:sz w:val="28"/>
          <w:szCs w:val="28"/>
        </w:rPr>
        <w:t>6. ЕПГУ – федеральная государственная информационная система «Единый портал государственных и муниципальных услуг (функций)».</w:t>
      </w:r>
    </w:p>
    <w:p w:rsidR="00F90582" w:rsidRPr="00F90582" w:rsidRDefault="00F90582" w:rsidP="00F9058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90582">
        <w:rPr>
          <w:rFonts w:ascii="Times New Roman" w:hAnsi="Times New Roman" w:cs="Times New Roman"/>
          <w:sz w:val="28"/>
          <w:szCs w:val="28"/>
        </w:rPr>
        <w:t>7. РПГУ – региональный портал государственных и муниципальных услуг Краснодарского края в информационно-телекоммуникационной сети «Интернет».</w:t>
      </w:r>
    </w:p>
    <w:p w:rsidR="00F90582" w:rsidRPr="00F90582" w:rsidRDefault="00F90582" w:rsidP="00F9058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90582">
        <w:rPr>
          <w:rFonts w:ascii="Times New Roman" w:hAnsi="Times New Roman" w:cs="Times New Roman"/>
          <w:sz w:val="28"/>
          <w:szCs w:val="28"/>
        </w:rPr>
        <w:lastRenderedPageBreak/>
        <w:t>8. МФЦ – государственное автономное учреждение Краснодарского края «Многофункциональный центр предоставления государственных и муниципальных услуг Краснодарского края».</w:t>
      </w:r>
    </w:p>
    <w:p w:rsidR="00F90582" w:rsidRPr="00F90582" w:rsidRDefault="00F90582" w:rsidP="00F9058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90582">
        <w:rPr>
          <w:rFonts w:ascii="Times New Roman" w:hAnsi="Times New Roman" w:cs="Times New Roman"/>
          <w:sz w:val="28"/>
          <w:szCs w:val="28"/>
        </w:rPr>
        <w:t>9. Выписка из ЕГРН– выписка из Единого государственный реестр недвижимости об объекте недвижимости.</w:t>
      </w:r>
    </w:p>
    <w:p w:rsidR="00F90582" w:rsidRPr="00F90582" w:rsidRDefault="00F90582" w:rsidP="00F9058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90582">
        <w:rPr>
          <w:rFonts w:ascii="Times New Roman" w:hAnsi="Times New Roman" w:cs="Times New Roman"/>
          <w:sz w:val="28"/>
          <w:szCs w:val="28"/>
        </w:rPr>
        <w:t>10. Выписка из ЕГРЮЛ – выписка из Единого государственного реестра юридических лиц.</w:t>
      </w:r>
    </w:p>
    <w:p w:rsidR="00F90582" w:rsidRPr="00F90582" w:rsidRDefault="00F90582" w:rsidP="00F9058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90582">
        <w:rPr>
          <w:rFonts w:ascii="Times New Roman" w:hAnsi="Times New Roman" w:cs="Times New Roman"/>
          <w:sz w:val="28"/>
          <w:szCs w:val="28"/>
        </w:rPr>
        <w:t xml:space="preserve">11. Официальный сайт – официальный сайт муниципального образования Темрюкский район в информационно-телекоммуникационной сети «Интернет» </w:t>
      </w:r>
      <w:hyperlink r:id="rId7" w:history="1">
        <w:r w:rsidRPr="00F90582">
          <w:rPr>
            <w:rStyle w:val="ab"/>
            <w:rFonts w:ascii="Times New Roman" w:hAnsi="Times New Roman" w:cs="Times New Roman"/>
            <w:sz w:val="28"/>
            <w:szCs w:val="28"/>
            <w:lang w:val="en-US"/>
          </w:rPr>
          <w:t>www</w:t>
        </w:r>
        <w:r w:rsidRPr="00F90582">
          <w:rPr>
            <w:rStyle w:val="ab"/>
            <w:rFonts w:ascii="Times New Roman" w:hAnsi="Times New Roman" w:cs="Times New Roman"/>
            <w:sz w:val="28"/>
            <w:szCs w:val="28"/>
          </w:rPr>
          <w:t>.admtemruk.ru</w:t>
        </w:r>
      </w:hyperlink>
      <w:r w:rsidRPr="00F90582">
        <w:rPr>
          <w:rFonts w:ascii="Times New Roman" w:hAnsi="Times New Roman" w:cs="Times New Roman"/>
          <w:sz w:val="28"/>
          <w:szCs w:val="28"/>
        </w:rPr>
        <w:t>.</w:t>
      </w:r>
    </w:p>
    <w:p w:rsidR="00F90582" w:rsidRPr="00F90582" w:rsidRDefault="00F90582" w:rsidP="00F9058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90582">
        <w:rPr>
          <w:rFonts w:ascii="Times New Roman" w:hAnsi="Times New Roman" w:cs="Times New Roman"/>
          <w:sz w:val="28"/>
          <w:szCs w:val="28"/>
        </w:rPr>
        <w:t>12.  Реестр услуг – федеральная государственная информационная система федеральный реестр государственных и муниципальных услуг (функций).</w:t>
      </w:r>
    </w:p>
    <w:p w:rsidR="00F90582" w:rsidRPr="00F90582" w:rsidRDefault="00F90582" w:rsidP="00F9058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90582">
        <w:rPr>
          <w:rFonts w:ascii="Times New Roman" w:hAnsi="Times New Roman" w:cs="Times New Roman"/>
          <w:sz w:val="28"/>
          <w:szCs w:val="28"/>
        </w:rPr>
        <w:t>13. Запрос – заявление о предоставлении земельных участков, находящихся в государственной или муниципальной собственности, отдельным категориям граждан или юридическим лицам в собственность бесплатно.</w:t>
      </w:r>
    </w:p>
    <w:p w:rsidR="00F90582" w:rsidRPr="00F90582" w:rsidRDefault="00F90582" w:rsidP="00F9058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90582">
        <w:rPr>
          <w:rFonts w:ascii="Times New Roman" w:hAnsi="Times New Roman" w:cs="Times New Roman"/>
          <w:sz w:val="28"/>
          <w:szCs w:val="28"/>
        </w:rPr>
        <w:t>14. Заявители – физические и юридические лица, указанные в подпунктах 1.2.1.1 и 1.2.1.2 настоящего регламента или их законные представители, наделенные соответствующими полномочиями в порядке, установленном законодательством Российской Федерации.</w:t>
      </w:r>
    </w:p>
    <w:p w:rsidR="00F90582" w:rsidRDefault="00F90582" w:rsidP="00F90582">
      <w:pPr>
        <w:jc w:val="both"/>
        <w:rPr>
          <w:sz w:val="28"/>
          <w:szCs w:val="28"/>
        </w:rPr>
      </w:pPr>
    </w:p>
    <w:p w:rsidR="00F90582" w:rsidRDefault="00F90582" w:rsidP="00F90582">
      <w:pPr>
        <w:pStyle w:val="ac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Заместитель главы </w:t>
      </w:r>
    </w:p>
    <w:p w:rsidR="00F90582" w:rsidRDefault="00F90582" w:rsidP="00F90582">
      <w:pPr>
        <w:pStyle w:val="ac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Темрюкского городского поселения</w:t>
      </w:r>
      <w:r w:rsidRPr="00F0487C">
        <w:rPr>
          <w:sz w:val="28"/>
          <w:szCs w:val="28"/>
        </w:rPr>
        <w:t xml:space="preserve"> </w:t>
      </w:r>
    </w:p>
    <w:p w:rsidR="00F90582" w:rsidRDefault="00F90582" w:rsidP="00F90582">
      <w:pPr>
        <w:pStyle w:val="ac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Темрюкского муниципального района </w:t>
      </w:r>
    </w:p>
    <w:p w:rsidR="00F90582" w:rsidRPr="00E13D44" w:rsidRDefault="00F90582" w:rsidP="00F90582">
      <w:pPr>
        <w:pStyle w:val="ac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Краснодарского края                                                                           М.В. Казакова</w:t>
      </w:r>
    </w:p>
    <w:p w:rsidR="00616BA4" w:rsidRDefault="00616BA4" w:rsidP="00F9058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347EBA" w:rsidRPr="009A13B4" w:rsidRDefault="00347EBA" w:rsidP="009A13B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347EBA" w:rsidRPr="009A13B4" w:rsidSect="009A13B4">
      <w:headerReference w:type="default" r:id="rId8"/>
      <w:pgSz w:w="11906" w:h="16838"/>
      <w:pgMar w:top="1134" w:right="567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33073" w:rsidRDefault="00D33073" w:rsidP="002E4219">
      <w:pPr>
        <w:spacing w:after="0" w:line="240" w:lineRule="auto"/>
      </w:pPr>
      <w:r>
        <w:separator/>
      </w:r>
    </w:p>
  </w:endnote>
  <w:endnote w:type="continuationSeparator" w:id="0">
    <w:p w:rsidR="00D33073" w:rsidRDefault="00D33073" w:rsidP="002E421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33073" w:rsidRDefault="00D33073" w:rsidP="002E4219">
      <w:pPr>
        <w:spacing w:after="0" w:line="240" w:lineRule="auto"/>
      </w:pPr>
      <w:r>
        <w:separator/>
      </w:r>
    </w:p>
  </w:footnote>
  <w:footnote w:type="continuationSeparator" w:id="0">
    <w:p w:rsidR="00D33073" w:rsidRDefault="00D33073" w:rsidP="002E421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1973736447"/>
      <w:docPartObj>
        <w:docPartGallery w:val="Page Numbers (Top of Page)"/>
        <w:docPartUnique/>
      </w:docPartObj>
    </w:sdtPr>
    <w:sdtContent>
      <w:p w:rsidR="002E4219" w:rsidRDefault="00802163">
        <w:pPr>
          <w:pStyle w:val="a3"/>
          <w:jc w:val="center"/>
        </w:pPr>
        <w:r w:rsidRPr="002E4219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="002E4219" w:rsidRPr="002E4219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2E4219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3C5F00">
          <w:rPr>
            <w:rFonts w:ascii="Times New Roman" w:hAnsi="Times New Roman" w:cs="Times New Roman"/>
            <w:noProof/>
            <w:sz w:val="28"/>
            <w:szCs w:val="28"/>
          </w:rPr>
          <w:t>2</w:t>
        </w:r>
        <w:r w:rsidRPr="002E4219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  <w:p w:rsidR="002E4219" w:rsidRDefault="002E4219">
    <w:pPr>
      <w:pStyle w:val="a3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C50C0C"/>
    <w:rsid w:val="000637D2"/>
    <w:rsid w:val="0009583B"/>
    <w:rsid w:val="000B672D"/>
    <w:rsid w:val="00114D90"/>
    <w:rsid w:val="001210C1"/>
    <w:rsid w:val="00134CB1"/>
    <w:rsid w:val="001405CD"/>
    <w:rsid w:val="001748DB"/>
    <w:rsid w:val="001A644F"/>
    <w:rsid w:val="001C2799"/>
    <w:rsid w:val="002E4219"/>
    <w:rsid w:val="00347EBA"/>
    <w:rsid w:val="003C5F00"/>
    <w:rsid w:val="003E767D"/>
    <w:rsid w:val="00412969"/>
    <w:rsid w:val="00452CB0"/>
    <w:rsid w:val="00453F1F"/>
    <w:rsid w:val="00461C56"/>
    <w:rsid w:val="004731FB"/>
    <w:rsid w:val="004F0147"/>
    <w:rsid w:val="004F2809"/>
    <w:rsid w:val="00616BA4"/>
    <w:rsid w:val="0062507A"/>
    <w:rsid w:val="006E60C0"/>
    <w:rsid w:val="0072152C"/>
    <w:rsid w:val="00741E8A"/>
    <w:rsid w:val="00773E97"/>
    <w:rsid w:val="00775FC1"/>
    <w:rsid w:val="00802163"/>
    <w:rsid w:val="008958F3"/>
    <w:rsid w:val="008D7377"/>
    <w:rsid w:val="009338CE"/>
    <w:rsid w:val="009A13B4"/>
    <w:rsid w:val="009F6DBF"/>
    <w:rsid w:val="00A065AE"/>
    <w:rsid w:val="00A23A80"/>
    <w:rsid w:val="00A30BB2"/>
    <w:rsid w:val="00A31966"/>
    <w:rsid w:val="00AA5097"/>
    <w:rsid w:val="00AB0588"/>
    <w:rsid w:val="00B05B92"/>
    <w:rsid w:val="00B20BB0"/>
    <w:rsid w:val="00B44096"/>
    <w:rsid w:val="00BB5A2A"/>
    <w:rsid w:val="00BC31E5"/>
    <w:rsid w:val="00C36631"/>
    <w:rsid w:val="00C50C0C"/>
    <w:rsid w:val="00C76A16"/>
    <w:rsid w:val="00CF1C8C"/>
    <w:rsid w:val="00CF4416"/>
    <w:rsid w:val="00D33073"/>
    <w:rsid w:val="00D70DF4"/>
    <w:rsid w:val="00D95A99"/>
    <w:rsid w:val="00DD2116"/>
    <w:rsid w:val="00E156B4"/>
    <w:rsid w:val="00E17FD3"/>
    <w:rsid w:val="00E6262B"/>
    <w:rsid w:val="00EA7FAF"/>
    <w:rsid w:val="00F22429"/>
    <w:rsid w:val="00F90582"/>
    <w:rsid w:val="00FC351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F6DB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2E421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2E4219"/>
  </w:style>
  <w:style w:type="paragraph" w:styleId="a5">
    <w:name w:val="footer"/>
    <w:basedOn w:val="a"/>
    <w:link w:val="a6"/>
    <w:uiPriority w:val="99"/>
    <w:unhideWhenUsed/>
    <w:rsid w:val="002E421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2E4219"/>
  </w:style>
  <w:style w:type="paragraph" w:styleId="a7">
    <w:name w:val="Balloon Text"/>
    <w:basedOn w:val="a"/>
    <w:link w:val="a8"/>
    <w:uiPriority w:val="99"/>
    <w:semiHidden/>
    <w:unhideWhenUsed/>
    <w:rsid w:val="00452CB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452CB0"/>
    <w:rPr>
      <w:rFonts w:ascii="Segoe UI" w:hAnsi="Segoe UI" w:cs="Segoe UI"/>
      <w:sz w:val="18"/>
      <w:szCs w:val="18"/>
    </w:rPr>
  </w:style>
  <w:style w:type="table" w:styleId="a9">
    <w:name w:val="Table Grid"/>
    <w:basedOn w:val="a1"/>
    <w:uiPriority w:val="39"/>
    <w:rsid w:val="001C279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a">
    <w:name w:val="Нормальный"/>
    <w:basedOn w:val="a"/>
    <w:rsid w:val="008958F3"/>
    <w:pPr>
      <w:suppressAutoHyphens/>
      <w:overflowPunct w:val="0"/>
      <w:autoSpaceDE w:val="0"/>
      <w:autoSpaceDN w:val="0"/>
      <w:spacing w:after="0" w:line="240" w:lineRule="auto"/>
      <w:ind w:firstLine="720"/>
      <w:jc w:val="both"/>
      <w:textAlignment w:val="baseline"/>
    </w:pPr>
    <w:rPr>
      <w:rFonts w:ascii="Times New Roman" w:eastAsia="Times New Roman" w:hAnsi="Times New Roman" w:cs="Times New Roman"/>
      <w:kern w:val="3"/>
      <w:sz w:val="24"/>
      <w:lang w:eastAsia="ru-RU"/>
    </w:rPr>
  </w:style>
  <w:style w:type="character" w:styleId="ab">
    <w:name w:val="Hyperlink"/>
    <w:basedOn w:val="a0"/>
    <w:uiPriority w:val="99"/>
    <w:rsid w:val="00F90582"/>
    <w:rPr>
      <w:color w:val="0000FF"/>
      <w:u w:val="single"/>
    </w:rPr>
  </w:style>
  <w:style w:type="paragraph" w:styleId="ac">
    <w:name w:val="No Spacing"/>
    <w:uiPriority w:val="1"/>
    <w:qFormat/>
    <w:rsid w:val="00F90582"/>
    <w:pPr>
      <w:widowControl w:val="0"/>
      <w:suppressAutoHyphens/>
      <w:overflowPunct w:val="0"/>
      <w:autoSpaceDE w:val="0"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kern w:val="3"/>
      <w:sz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://www.admtemruk.ru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7BE588E-B21D-41A9-8D5E-CA616B30337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170</TotalTime>
  <Pages>2</Pages>
  <Words>474</Words>
  <Characters>2703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Gavrylenko Jeanne Vladimirovna</dc:creator>
  <cp:keywords/>
  <dc:description/>
  <cp:lastModifiedBy>Пользователь Windows</cp:lastModifiedBy>
  <cp:revision>38</cp:revision>
  <cp:lastPrinted>2026-08-10T10:51:00Z</cp:lastPrinted>
  <dcterms:created xsi:type="dcterms:W3CDTF">2026-03-26T07:09:00Z</dcterms:created>
  <dcterms:modified xsi:type="dcterms:W3CDTF">2026-11-03T11:38:00Z</dcterms:modified>
</cp:coreProperties>
</file>